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firstLine="880" w:firstLineChars="200"/>
        <w:jc w:val="both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2022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年扶持盲人按摩机构名单公示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_GB2312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微软雅黑" w:eastAsia="仿宋_GB2312" w:cstheme="minorBidi"/>
          <w:kern w:val="0"/>
          <w:sz w:val="32"/>
          <w:szCs w:val="32"/>
          <w:shd w:val="clear" w:color="auto" w:fill="FFFFFF"/>
          <w:lang w:val="en-US" w:eastAsia="zh-CN" w:bidi="ar-SA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省残联、省财政厅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《关于印发山东省“共享阳光·残疾人就业创业工程”推进实施方案的通知》（鲁残联发〔2018〕12号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微软雅黑" w:eastAsia="仿宋_GB2312" w:cstheme="minorBidi"/>
          <w:kern w:val="0"/>
          <w:sz w:val="32"/>
          <w:szCs w:val="32"/>
          <w:shd w:val="clear" w:color="auto" w:fill="FFFFFF"/>
          <w:lang w:val="en-US" w:eastAsia="zh-CN" w:bidi="ar-SA"/>
        </w:rPr>
        <w:t>和市残联、市财政局《关于印发威海市“共享阳光.残疾人就业创业工程”推进实施方案的通知》（威残联〔2019〕30号）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文件要求，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2021年8月至2022年7月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新开办盲人按摩机构向当地残联申报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一次性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项目扶持，经各区市残联审核，全市共有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家盲人按摩机构符合扶持条件，现予以公示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color w:val="333333"/>
          <w:sz w:val="32"/>
          <w:szCs w:val="32"/>
        </w:rPr>
        <w:t>公示时间为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日至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日。</w:t>
      </w:r>
    </w:p>
    <w:p>
      <w:pPr>
        <w:pStyle w:val="2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段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乳山市宏祥保健推拿中心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2021.08.12）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夏吉国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荣成市福康保健推拿店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 （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2022.06.20）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</w:rPr>
        <w:t>如有不同意见，请于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日17时前</w:t>
      </w:r>
      <w:r>
        <w:rPr>
          <w:rFonts w:hint="eastAsia" w:ascii="仿宋_GB2312" w:eastAsia="仿宋_GB2312"/>
          <w:color w:val="333333"/>
          <w:sz w:val="32"/>
          <w:szCs w:val="32"/>
        </w:rPr>
        <w:t>，以电话、传真、电子邮件或者信函等形式向市残联就业部反映。以单位名义反映的要加盖公章，以个人名义反映的要署真实姓名和联系方式。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</w:rPr>
        <w:t>联系电话：5273328；传真：5215587；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</w:rPr>
        <w:t>邮箱：whcljyb@wh.shandong.cn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</w:rPr>
        <w:t>联 系 人：张小红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</w:rPr>
        <w:t>信函请寄：威海市残联就业部（收）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g4ZTgyYzkzMTNiYWRiNzY4MzI4YjQ0NmVlMDZlZTIifQ=="/>
  </w:docVars>
  <w:rsids>
    <w:rsidRoot w:val="00601615"/>
    <w:rsid w:val="00601615"/>
    <w:rsid w:val="1B3C5431"/>
    <w:rsid w:val="36E85199"/>
    <w:rsid w:val="4BB80CF5"/>
    <w:rsid w:val="6C8E7305"/>
    <w:rsid w:val="6DF07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首行缩进"/>
    <w:basedOn w:val="1"/>
    <w:qFormat/>
    <w:uiPriority w:val="99"/>
    <w:pPr>
      <w:spacing w:line="360" w:lineRule="auto"/>
      <w:ind w:firstLine="480" w:firstLineChars="200"/>
    </w:pPr>
    <w:rPr>
      <w:rFonts w:ascii="宋体" w:hAnsi="宋体" w:cs="宋体"/>
      <w:kern w:val="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363</Words>
  <Characters>438</Characters>
  <Lines>0</Lines>
  <Paragraphs>0</Paragraphs>
  <TotalTime>0</TotalTime>
  <ScaleCrop>false</ScaleCrop>
  <LinksUpToDate>false</LinksUpToDate>
  <CharactersWithSpaces>448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2023-02-24T07:59:00Z</dcterms:created>
  <dc:creator>Administrator</dc:creator>
  <cp:lastModifiedBy>小齐</cp:lastModifiedBy>
  <dcterms:modified xsi:type="dcterms:W3CDTF">2023-03-01T01:20:19Z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77799EEA38424DFE916BDEAB0E697814</vt:lpwstr>
  </property>
</Properties>
</file>